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531" w:rsidRPr="00881568" w:rsidRDefault="00E84531" w:rsidP="00E84531">
      <w:pPr>
        <w:jc w:val="center"/>
        <w:rPr>
          <w:b/>
          <w:sz w:val="32"/>
          <w:szCs w:val="32"/>
        </w:rPr>
      </w:pPr>
      <w:r w:rsidRPr="00881568">
        <w:rPr>
          <w:b/>
          <w:sz w:val="32"/>
          <w:szCs w:val="32"/>
        </w:rPr>
        <w:t>Lesson Plan</w:t>
      </w:r>
    </w:p>
    <w:p w:rsidR="00E84531" w:rsidRPr="00881568" w:rsidRDefault="00E84531" w:rsidP="00E84531">
      <w:pPr>
        <w:jc w:val="center"/>
        <w:rPr>
          <w:b/>
        </w:rPr>
      </w:pPr>
      <w:r w:rsidRPr="00881568">
        <w:rPr>
          <w:b/>
        </w:rPr>
        <w:t>Module 9</w:t>
      </w:r>
    </w:p>
    <w:p w:rsidR="00E84531" w:rsidRDefault="00E84531" w:rsidP="00E84531">
      <w:pPr>
        <w:jc w:val="center"/>
        <w:rPr>
          <w:b/>
        </w:rPr>
      </w:pPr>
      <w:r>
        <w:rPr>
          <w:b/>
        </w:rPr>
        <w:t>Lesson 2</w:t>
      </w:r>
    </w:p>
    <w:p w:rsidR="00E84531" w:rsidRDefault="00E84531" w:rsidP="00E84531">
      <w:pPr>
        <w:rPr>
          <w:b/>
        </w:rPr>
      </w:pPr>
    </w:p>
    <w:p w:rsidR="00E84531" w:rsidRPr="00881568" w:rsidRDefault="00E84531" w:rsidP="00E84531">
      <w:pPr>
        <w:ind w:left="-90"/>
        <w:rPr>
          <w:b/>
        </w:rPr>
      </w:pPr>
      <w:r w:rsidRPr="00881568">
        <w:rPr>
          <w:b/>
        </w:rPr>
        <w:t>Overview</w:t>
      </w:r>
    </w:p>
    <w:p w:rsidR="006F01EB" w:rsidRDefault="00E84531" w:rsidP="006F01EB">
      <w:pPr>
        <w:widowControl w:val="0"/>
        <w:tabs>
          <w:tab w:val="left" w:pos="0"/>
          <w:tab w:val="left" w:pos="220"/>
        </w:tabs>
        <w:autoSpaceDE w:val="0"/>
        <w:autoSpaceDN w:val="0"/>
        <w:adjustRightInd w:val="0"/>
        <w:spacing w:line="360" w:lineRule="auto"/>
        <w:ind w:left="-90"/>
        <w:rPr>
          <w:rFonts w:cs="Times"/>
          <w:b/>
          <w:color w:val="364052"/>
        </w:rPr>
      </w:pPr>
      <w:r w:rsidRPr="00B6217A">
        <w:rPr>
          <w:rFonts w:cs="Times"/>
          <w:color w:val="364052"/>
        </w:rPr>
        <w:t xml:space="preserve">A crisis </w:t>
      </w:r>
      <w:r>
        <w:rPr>
          <w:rFonts w:cs="Times"/>
          <w:color w:val="364052"/>
        </w:rPr>
        <w:t>is an unexpected event/situation that can</w:t>
      </w:r>
      <w:r w:rsidRPr="00B6217A">
        <w:rPr>
          <w:rFonts w:cs="Times"/>
          <w:color w:val="364052"/>
        </w:rPr>
        <w:t xml:space="preserve"> potentially cause severe damage</w:t>
      </w:r>
      <w:r>
        <w:rPr>
          <w:rFonts w:cs="Times"/>
          <w:color w:val="364052"/>
        </w:rPr>
        <w:t xml:space="preserve"> to an organization or the public</w:t>
      </w:r>
      <w:r w:rsidRPr="00B6217A">
        <w:rPr>
          <w:rFonts w:cs="Times"/>
          <w:color w:val="364052"/>
        </w:rPr>
        <w:t xml:space="preserve">. </w:t>
      </w:r>
      <w:r>
        <w:rPr>
          <w:rFonts w:cs="Times"/>
          <w:color w:val="364052"/>
        </w:rPr>
        <w:t xml:space="preserve"> </w:t>
      </w:r>
      <w:r w:rsidRPr="00B6217A">
        <w:rPr>
          <w:rFonts w:cs="Times"/>
          <w:color w:val="364052"/>
        </w:rPr>
        <w:t>Crisis m</w:t>
      </w:r>
      <w:r>
        <w:rPr>
          <w:rFonts w:cs="Times"/>
          <w:color w:val="364052"/>
        </w:rPr>
        <w:t>anagement is designed to protect</w:t>
      </w:r>
      <w:r w:rsidRPr="00B6217A">
        <w:rPr>
          <w:rFonts w:cs="Times"/>
          <w:color w:val="364052"/>
        </w:rPr>
        <w:t xml:space="preserve"> an organization and its stakeholders from threats and/or reduce the impact of the threats. </w:t>
      </w:r>
      <w:r w:rsidRPr="00E84531">
        <w:rPr>
          <w:rFonts w:cs="Times"/>
          <w:color w:val="364052"/>
        </w:rPr>
        <w:t xml:space="preserve">This lesson addresses the important ethical issue of access to information during a crisis. </w:t>
      </w:r>
      <w:r>
        <w:rPr>
          <w:rFonts w:cs="Times"/>
          <w:color w:val="364052"/>
        </w:rPr>
        <w:t xml:space="preserve">The </w:t>
      </w:r>
      <w:proofErr w:type="gramStart"/>
      <w:r>
        <w:rPr>
          <w:rFonts w:cs="Times"/>
          <w:color w:val="364052"/>
        </w:rPr>
        <w:t>concepts of significant choice for stakeholders is</w:t>
      </w:r>
      <w:proofErr w:type="gramEnd"/>
      <w:r>
        <w:rPr>
          <w:rFonts w:cs="Times"/>
          <w:color w:val="364052"/>
        </w:rPr>
        <w:t xml:space="preserve"> discussed, as well as the challenges of information uncertainty and ambiguity.  </w:t>
      </w:r>
      <w:r w:rsidR="006F01EB">
        <w:rPr>
          <w:rFonts w:cs="Times"/>
          <w:color w:val="364052"/>
        </w:rPr>
        <w:t>Then the lesson discusses the</w:t>
      </w:r>
      <w:r w:rsidRPr="00B6217A">
        <w:rPr>
          <w:rFonts w:cs="Times"/>
          <w:color w:val="364052"/>
        </w:rPr>
        <w:t xml:space="preserve"> ethical question of withholding communication or temporarily delaying info</w:t>
      </w:r>
      <w:r w:rsidR="006F01EB">
        <w:rPr>
          <w:rFonts w:cs="Times"/>
          <w:color w:val="364052"/>
        </w:rPr>
        <w:t>rmation release during a crisis</w:t>
      </w:r>
      <w:r w:rsidRPr="00B6217A">
        <w:rPr>
          <w:rFonts w:cs="Times"/>
          <w:color w:val="364052"/>
        </w:rPr>
        <w:t>.</w:t>
      </w:r>
    </w:p>
    <w:p w:rsidR="00E84531" w:rsidRPr="006F01EB" w:rsidRDefault="00E84531" w:rsidP="006F01EB">
      <w:pPr>
        <w:widowControl w:val="0"/>
        <w:tabs>
          <w:tab w:val="left" w:pos="0"/>
          <w:tab w:val="left" w:pos="220"/>
        </w:tabs>
        <w:autoSpaceDE w:val="0"/>
        <w:autoSpaceDN w:val="0"/>
        <w:adjustRightInd w:val="0"/>
        <w:spacing w:line="360" w:lineRule="auto"/>
        <w:ind w:left="-90"/>
        <w:rPr>
          <w:rFonts w:cs="Times"/>
          <w:b/>
          <w:color w:val="364052"/>
        </w:rPr>
      </w:pPr>
      <w:r w:rsidRPr="00E84531">
        <w:rPr>
          <w:rFonts w:cs="Times"/>
          <w:b/>
          <w:color w:val="364052"/>
        </w:rPr>
        <w:t>Module Format</w:t>
      </w:r>
    </w:p>
    <w:p w:rsidR="00E84531" w:rsidRPr="007975B9" w:rsidRDefault="00E84531" w:rsidP="00E84531">
      <w:pPr>
        <w:widowControl w:val="0"/>
        <w:numPr>
          <w:ilvl w:val="0"/>
          <w:numId w:val="1"/>
        </w:numPr>
        <w:tabs>
          <w:tab w:val="left" w:pos="-90"/>
          <w:tab w:val="left" w:pos="220"/>
          <w:tab w:val="left" w:pos="450"/>
        </w:tabs>
        <w:autoSpaceDE w:val="0"/>
        <w:autoSpaceDN w:val="0"/>
        <w:adjustRightInd w:val="0"/>
        <w:spacing w:line="360" w:lineRule="auto"/>
        <w:ind w:left="0" w:hanging="90"/>
        <w:rPr>
          <w:rFonts w:cs="Times"/>
          <w:color w:val="364052"/>
        </w:rPr>
      </w:pPr>
      <w:r>
        <w:rPr>
          <w:rFonts w:cs="Times"/>
          <w:color w:val="364052"/>
        </w:rPr>
        <w:t xml:space="preserve">A) A short video, B) a written lesson, C) a case study on US Airways Flight 1549, D) a set of </w:t>
      </w:r>
      <w:proofErr w:type="spellStart"/>
      <w:r>
        <w:rPr>
          <w:rFonts w:cs="Times"/>
          <w:color w:val="364052"/>
        </w:rPr>
        <w:t>powerpoint</w:t>
      </w:r>
      <w:proofErr w:type="spellEnd"/>
      <w:r>
        <w:rPr>
          <w:rFonts w:cs="Times"/>
          <w:color w:val="364052"/>
        </w:rPr>
        <w:t xml:space="preserve"> </w:t>
      </w:r>
      <w:r w:rsidRPr="007975B9">
        <w:rPr>
          <w:rFonts w:cs="Times"/>
          <w:color w:val="364052"/>
        </w:rPr>
        <w:t xml:space="preserve">slides, and </w:t>
      </w:r>
      <w:r>
        <w:rPr>
          <w:rFonts w:cs="Times"/>
          <w:color w:val="364052"/>
        </w:rPr>
        <w:t xml:space="preserve">E) </w:t>
      </w:r>
      <w:r w:rsidRPr="007975B9">
        <w:rPr>
          <w:rFonts w:cs="Times"/>
          <w:color w:val="364052"/>
        </w:rPr>
        <w:t>assessment questions</w:t>
      </w:r>
    </w:p>
    <w:p w:rsidR="00E84531" w:rsidRPr="00B6217A" w:rsidRDefault="00E84531" w:rsidP="00E84531">
      <w:pPr>
        <w:widowControl w:val="0"/>
        <w:tabs>
          <w:tab w:val="left" w:pos="220"/>
          <w:tab w:val="left" w:pos="720"/>
        </w:tabs>
        <w:autoSpaceDE w:val="0"/>
        <w:autoSpaceDN w:val="0"/>
        <w:adjustRightInd w:val="0"/>
        <w:spacing w:line="360" w:lineRule="auto"/>
        <w:rPr>
          <w:rFonts w:cs="Times"/>
          <w:color w:val="364052"/>
        </w:rPr>
      </w:pPr>
      <w:r w:rsidRPr="00B6217A">
        <w:rPr>
          <w:rFonts w:cs="Times"/>
          <w:b/>
          <w:color w:val="364052"/>
        </w:rPr>
        <w:t>Learning objectives</w:t>
      </w:r>
      <w:r w:rsidRPr="00B6217A">
        <w:rPr>
          <w:rFonts w:cs="Times"/>
          <w:color w:val="364052"/>
        </w:rPr>
        <w:t xml:space="preserve"> </w:t>
      </w:r>
    </w:p>
    <w:p w:rsidR="006F01EB" w:rsidRDefault="006F01EB" w:rsidP="006F01EB">
      <w:pPr>
        <w:pStyle w:val="ListParagraph"/>
        <w:widowControl w:val="0"/>
        <w:numPr>
          <w:ilvl w:val="0"/>
          <w:numId w:val="4"/>
        </w:numPr>
        <w:tabs>
          <w:tab w:val="left" w:pos="220"/>
          <w:tab w:val="left" w:pos="270"/>
        </w:tabs>
        <w:autoSpaceDE w:val="0"/>
        <w:autoSpaceDN w:val="0"/>
        <w:adjustRightInd w:val="0"/>
        <w:spacing w:line="360" w:lineRule="auto"/>
        <w:ind w:left="360"/>
        <w:rPr>
          <w:rFonts w:cs="Times"/>
          <w:color w:val="364052"/>
        </w:rPr>
      </w:pPr>
      <w:r>
        <w:rPr>
          <w:rFonts w:cs="Times"/>
          <w:color w:val="364052"/>
        </w:rPr>
        <w:t>Students will understand</w:t>
      </w:r>
      <w:r w:rsidRPr="00B6217A">
        <w:rPr>
          <w:rFonts w:cs="Times"/>
          <w:color w:val="364052"/>
        </w:rPr>
        <w:t xml:space="preserve"> access to information as an ethical obligation</w:t>
      </w:r>
    </w:p>
    <w:p w:rsidR="006F01EB" w:rsidRPr="00B6217A" w:rsidRDefault="006F01EB" w:rsidP="006F01EB">
      <w:pPr>
        <w:pStyle w:val="ListParagraph"/>
        <w:widowControl w:val="0"/>
        <w:numPr>
          <w:ilvl w:val="0"/>
          <w:numId w:val="4"/>
        </w:numPr>
        <w:tabs>
          <w:tab w:val="left" w:pos="220"/>
          <w:tab w:val="left" w:pos="270"/>
        </w:tabs>
        <w:autoSpaceDE w:val="0"/>
        <w:autoSpaceDN w:val="0"/>
        <w:adjustRightInd w:val="0"/>
        <w:spacing w:line="360" w:lineRule="auto"/>
        <w:ind w:left="360"/>
        <w:rPr>
          <w:rFonts w:cs="Times"/>
          <w:color w:val="364052"/>
        </w:rPr>
      </w:pPr>
      <w:r>
        <w:rPr>
          <w:rFonts w:cs="Times"/>
          <w:color w:val="364052"/>
        </w:rPr>
        <w:t>Students will comprehend</w:t>
      </w:r>
      <w:r w:rsidRPr="00B6217A">
        <w:rPr>
          <w:rFonts w:cs="Times"/>
          <w:color w:val="364052"/>
        </w:rPr>
        <w:t xml:space="preserve"> the importance of being open and honest for organization reputation </w:t>
      </w:r>
      <w:r>
        <w:rPr>
          <w:rFonts w:cs="Times"/>
          <w:color w:val="364052"/>
        </w:rPr>
        <w:t>even though uncertainty and ambiguity exist</w:t>
      </w:r>
    </w:p>
    <w:p w:rsidR="006F01EB" w:rsidRPr="00B6217A" w:rsidRDefault="006F01EB" w:rsidP="006F01EB">
      <w:pPr>
        <w:pStyle w:val="ListParagraph"/>
        <w:widowControl w:val="0"/>
        <w:numPr>
          <w:ilvl w:val="0"/>
          <w:numId w:val="4"/>
        </w:numPr>
        <w:tabs>
          <w:tab w:val="left" w:pos="220"/>
          <w:tab w:val="left" w:pos="270"/>
        </w:tabs>
        <w:autoSpaceDE w:val="0"/>
        <w:autoSpaceDN w:val="0"/>
        <w:adjustRightInd w:val="0"/>
        <w:spacing w:line="360" w:lineRule="auto"/>
        <w:ind w:left="360"/>
        <w:rPr>
          <w:rFonts w:cs="Times"/>
          <w:color w:val="364052"/>
        </w:rPr>
      </w:pPr>
      <w:r>
        <w:rPr>
          <w:rFonts w:cs="Times"/>
          <w:color w:val="364052"/>
        </w:rPr>
        <w:t>Students will</w:t>
      </w:r>
      <w:r w:rsidRPr="00B6217A">
        <w:rPr>
          <w:rFonts w:cs="Times"/>
          <w:color w:val="364052"/>
        </w:rPr>
        <w:t xml:space="preserve"> discuss the ethical considerations of </w:t>
      </w:r>
      <w:r>
        <w:rPr>
          <w:rFonts w:cs="Times"/>
          <w:color w:val="364052"/>
        </w:rPr>
        <w:t xml:space="preserve">the possibility for </w:t>
      </w:r>
      <w:r w:rsidRPr="00B6217A">
        <w:rPr>
          <w:rFonts w:cs="Times"/>
          <w:color w:val="364052"/>
        </w:rPr>
        <w:t xml:space="preserve">withholding information or postponing information release </w:t>
      </w:r>
    </w:p>
    <w:p w:rsidR="006F01EB" w:rsidRPr="00B6217A" w:rsidRDefault="006F01EB" w:rsidP="006F01EB">
      <w:pPr>
        <w:pStyle w:val="ListParagraph"/>
        <w:widowControl w:val="0"/>
        <w:numPr>
          <w:ilvl w:val="0"/>
          <w:numId w:val="4"/>
        </w:numPr>
        <w:tabs>
          <w:tab w:val="left" w:pos="220"/>
          <w:tab w:val="left" w:pos="270"/>
        </w:tabs>
        <w:autoSpaceDE w:val="0"/>
        <w:autoSpaceDN w:val="0"/>
        <w:adjustRightInd w:val="0"/>
        <w:spacing w:line="360" w:lineRule="auto"/>
        <w:ind w:left="360"/>
        <w:rPr>
          <w:rFonts w:cs="Times"/>
          <w:color w:val="364052"/>
        </w:rPr>
      </w:pPr>
      <w:r>
        <w:rPr>
          <w:rFonts w:cs="Times"/>
          <w:color w:val="364052"/>
        </w:rPr>
        <w:t>Students will apply the above concepts to crisis cases and evaluate the crisis management decisions with ethical standards</w:t>
      </w:r>
    </w:p>
    <w:p w:rsidR="00E84531" w:rsidRPr="00881568" w:rsidRDefault="00E84531" w:rsidP="00E84531">
      <w:pPr>
        <w:widowControl w:val="0"/>
        <w:tabs>
          <w:tab w:val="left" w:pos="220"/>
          <w:tab w:val="left" w:pos="720"/>
        </w:tabs>
        <w:autoSpaceDE w:val="0"/>
        <w:autoSpaceDN w:val="0"/>
        <w:adjustRightInd w:val="0"/>
        <w:spacing w:line="360" w:lineRule="auto"/>
        <w:rPr>
          <w:rFonts w:cs="Times"/>
          <w:b/>
          <w:color w:val="364052"/>
        </w:rPr>
      </w:pPr>
      <w:r w:rsidRPr="00881568">
        <w:rPr>
          <w:rFonts w:cs="Times"/>
          <w:b/>
          <w:color w:val="364052"/>
        </w:rPr>
        <w:t>Key concepts</w:t>
      </w:r>
    </w:p>
    <w:p w:rsidR="00E84531" w:rsidRDefault="006F01EB" w:rsidP="00E84531">
      <w:pPr>
        <w:rPr>
          <w:rFonts w:cs="Times"/>
          <w:color w:val="364052"/>
        </w:rPr>
      </w:pPr>
      <w:r>
        <w:rPr>
          <w:rFonts w:cs="Times"/>
          <w:color w:val="364052"/>
        </w:rPr>
        <w:t>Significant choice ethical framework; information uncertainty; communication ambiguity; ethics of withholding information</w:t>
      </w:r>
    </w:p>
    <w:p w:rsidR="00E84531" w:rsidRDefault="00E84531" w:rsidP="00E84531">
      <w:pPr>
        <w:rPr>
          <w:rFonts w:cs="Times"/>
          <w:color w:val="364052"/>
        </w:rPr>
      </w:pPr>
    </w:p>
    <w:p w:rsidR="00E84531" w:rsidRPr="00B26B74" w:rsidRDefault="00E84531" w:rsidP="00E84531">
      <w:pPr>
        <w:widowControl w:val="0"/>
        <w:numPr>
          <w:ilvl w:val="0"/>
          <w:numId w:val="1"/>
        </w:numPr>
        <w:tabs>
          <w:tab w:val="left" w:pos="220"/>
          <w:tab w:val="left" w:pos="720"/>
        </w:tabs>
        <w:autoSpaceDE w:val="0"/>
        <w:autoSpaceDN w:val="0"/>
        <w:adjustRightInd w:val="0"/>
        <w:spacing w:line="360" w:lineRule="auto"/>
        <w:ind w:hanging="720"/>
        <w:rPr>
          <w:rFonts w:cs="Times"/>
          <w:b/>
          <w:color w:val="364052"/>
        </w:rPr>
      </w:pPr>
      <w:r w:rsidRPr="00B26B74">
        <w:rPr>
          <w:rFonts w:cs="Times"/>
          <w:b/>
          <w:color w:val="364052"/>
        </w:rPr>
        <w:t>Activities</w:t>
      </w:r>
    </w:p>
    <w:p w:rsidR="00E84531" w:rsidRDefault="00E84531" w:rsidP="00E84531">
      <w:pPr>
        <w:widowControl w:val="0"/>
        <w:numPr>
          <w:ilvl w:val="2"/>
          <w:numId w:val="3"/>
        </w:numPr>
        <w:tabs>
          <w:tab w:val="left" w:pos="720"/>
        </w:tabs>
        <w:autoSpaceDE w:val="0"/>
        <w:autoSpaceDN w:val="0"/>
        <w:adjustRightInd w:val="0"/>
        <w:spacing w:line="360" w:lineRule="auto"/>
        <w:rPr>
          <w:rFonts w:cs="Times"/>
          <w:color w:val="364052"/>
        </w:rPr>
      </w:pPr>
      <w:r w:rsidRPr="00B6217A">
        <w:rPr>
          <w:rFonts w:cs="Times"/>
          <w:color w:val="364052"/>
        </w:rPr>
        <w:t>Video viewing (in and outside class)</w:t>
      </w:r>
      <w:r>
        <w:rPr>
          <w:rFonts w:cs="Times"/>
          <w:color w:val="364052"/>
        </w:rPr>
        <w:t xml:space="preserve"> of the </w:t>
      </w:r>
      <w:r w:rsidR="006F01EB">
        <w:rPr>
          <w:rFonts w:cs="Times"/>
          <w:color w:val="364052"/>
        </w:rPr>
        <w:t>US Air</w:t>
      </w:r>
      <w:bookmarkStart w:id="0" w:name="_GoBack"/>
      <w:bookmarkEnd w:id="0"/>
      <w:r w:rsidR="006F01EB">
        <w:rPr>
          <w:rFonts w:cs="Times"/>
          <w:color w:val="364052"/>
        </w:rPr>
        <w:t>ways Flight 1549</w:t>
      </w:r>
      <w:r>
        <w:rPr>
          <w:rFonts w:cs="Times"/>
          <w:color w:val="364052"/>
        </w:rPr>
        <w:t xml:space="preserve"> case or other </w:t>
      </w:r>
      <w:r w:rsidR="00FF45BF">
        <w:rPr>
          <w:rFonts w:cs="Times"/>
          <w:color w:val="364052"/>
        </w:rPr>
        <w:t xml:space="preserve">corporate </w:t>
      </w:r>
      <w:r>
        <w:rPr>
          <w:rFonts w:cs="Times"/>
          <w:color w:val="364052"/>
        </w:rPr>
        <w:t>crisis cases selected by the instructor</w:t>
      </w:r>
      <w:r w:rsidRPr="00B6217A">
        <w:rPr>
          <w:rFonts w:cs="Times"/>
          <w:color w:val="364052"/>
        </w:rPr>
        <w:t xml:space="preserve">; </w:t>
      </w:r>
    </w:p>
    <w:p w:rsidR="00E84531" w:rsidRDefault="00E84531" w:rsidP="00E84531">
      <w:pPr>
        <w:widowControl w:val="0"/>
        <w:numPr>
          <w:ilvl w:val="2"/>
          <w:numId w:val="3"/>
        </w:numPr>
        <w:tabs>
          <w:tab w:val="left" w:pos="720"/>
        </w:tabs>
        <w:autoSpaceDE w:val="0"/>
        <w:autoSpaceDN w:val="0"/>
        <w:adjustRightInd w:val="0"/>
        <w:spacing w:line="360" w:lineRule="auto"/>
        <w:rPr>
          <w:rFonts w:cs="Times"/>
          <w:color w:val="364052"/>
        </w:rPr>
      </w:pPr>
      <w:r>
        <w:rPr>
          <w:rFonts w:cs="Times"/>
          <w:color w:val="364052"/>
        </w:rPr>
        <w:t>R</w:t>
      </w:r>
      <w:r w:rsidRPr="00B6217A">
        <w:rPr>
          <w:rFonts w:cs="Times"/>
          <w:color w:val="364052"/>
        </w:rPr>
        <w:t>eading of selected press releases</w:t>
      </w:r>
      <w:r w:rsidR="006F01EB">
        <w:rPr>
          <w:rFonts w:cs="Times"/>
          <w:color w:val="364052"/>
        </w:rPr>
        <w:t xml:space="preserve"> from Center for Disease Control and Prevention (www.cdc.gov)</w:t>
      </w:r>
      <w:r w:rsidRPr="00B6217A">
        <w:rPr>
          <w:rFonts w:cs="Times"/>
          <w:color w:val="364052"/>
        </w:rPr>
        <w:t xml:space="preserve">, </w:t>
      </w:r>
      <w:r>
        <w:rPr>
          <w:rFonts w:cs="Times"/>
          <w:color w:val="364052"/>
        </w:rPr>
        <w:t xml:space="preserve">public </w:t>
      </w:r>
      <w:r w:rsidRPr="00B6217A">
        <w:rPr>
          <w:rFonts w:cs="Times"/>
          <w:color w:val="364052"/>
        </w:rPr>
        <w:t xml:space="preserve">statements, announcements, and news </w:t>
      </w:r>
      <w:r w:rsidRPr="00B6217A">
        <w:rPr>
          <w:rFonts w:cs="Times"/>
          <w:color w:val="364052"/>
        </w:rPr>
        <w:lastRenderedPageBreak/>
        <w:t xml:space="preserve">articles on </w:t>
      </w:r>
      <w:r w:rsidR="00FF45BF">
        <w:rPr>
          <w:rFonts w:cs="Times"/>
          <w:color w:val="364052"/>
        </w:rPr>
        <w:t xml:space="preserve">public health </w:t>
      </w:r>
      <w:r w:rsidRPr="00B6217A">
        <w:rPr>
          <w:rFonts w:cs="Times"/>
          <w:color w:val="364052"/>
        </w:rPr>
        <w:t xml:space="preserve">crisis cases; </w:t>
      </w:r>
    </w:p>
    <w:p w:rsidR="00E84531" w:rsidRDefault="00E84531" w:rsidP="00E84531">
      <w:pPr>
        <w:widowControl w:val="0"/>
        <w:numPr>
          <w:ilvl w:val="2"/>
          <w:numId w:val="3"/>
        </w:numPr>
        <w:tabs>
          <w:tab w:val="left" w:pos="720"/>
        </w:tabs>
        <w:autoSpaceDE w:val="0"/>
        <w:autoSpaceDN w:val="0"/>
        <w:adjustRightInd w:val="0"/>
        <w:spacing w:line="360" w:lineRule="auto"/>
        <w:rPr>
          <w:rFonts w:cs="Times"/>
          <w:color w:val="364052"/>
        </w:rPr>
      </w:pPr>
      <w:r>
        <w:rPr>
          <w:rFonts w:cs="Times"/>
          <w:color w:val="364052"/>
        </w:rPr>
        <w:t>C</w:t>
      </w:r>
      <w:r w:rsidRPr="00B6217A">
        <w:rPr>
          <w:rFonts w:cs="Times"/>
          <w:color w:val="364052"/>
        </w:rPr>
        <w:t>lass discussions</w:t>
      </w:r>
      <w:r>
        <w:rPr>
          <w:rFonts w:cs="Times"/>
          <w:color w:val="364052"/>
        </w:rPr>
        <w:t xml:space="preserve"> on news stories and reader comments to online newspapers/social media related to crisis events</w:t>
      </w:r>
      <w:r w:rsidRPr="00B6217A">
        <w:rPr>
          <w:rFonts w:cs="Times"/>
          <w:color w:val="364052"/>
        </w:rPr>
        <w:t xml:space="preserve"> </w:t>
      </w:r>
    </w:p>
    <w:p w:rsidR="00E84531" w:rsidRPr="005A3A21" w:rsidRDefault="00E84531" w:rsidP="00E84531">
      <w:pPr>
        <w:widowControl w:val="0"/>
        <w:numPr>
          <w:ilvl w:val="2"/>
          <w:numId w:val="3"/>
        </w:numPr>
        <w:tabs>
          <w:tab w:val="left" w:pos="720"/>
        </w:tabs>
        <w:autoSpaceDE w:val="0"/>
        <w:autoSpaceDN w:val="0"/>
        <w:adjustRightInd w:val="0"/>
        <w:spacing w:line="360" w:lineRule="auto"/>
        <w:rPr>
          <w:rFonts w:cs="Times"/>
          <w:color w:val="364052"/>
        </w:rPr>
      </w:pPr>
      <w:r>
        <w:rPr>
          <w:rFonts w:cs="Times"/>
          <w:color w:val="364052"/>
        </w:rPr>
        <w:t>S</w:t>
      </w:r>
      <w:r w:rsidRPr="00B6217A">
        <w:rPr>
          <w:rFonts w:cs="Times"/>
          <w:color w:val="364052"/>
        </w:rPr>
        <w:t xml:space="preserve">hort </w:t>
      </w:r>
      <w:r>
        <w:rPr>
          <w:rFonts w:cs="Times"/>
          <w:color w:val="364052"/>
        </w:rPr>
        <w:t>reflection essays on crisis management successes or failures based on ethical concepts discussed in this lesson</w:t>
      </w:r>
    </w:p>
    <w:p w:rsidR="006F01EB" w:rsidRDefault="006F01EB" w:rsidP="006F01EB">
      <w:pPr>
        <w:widowControl w:val="0"/>
        <w:autoSpaceDE w:val="0"/>
        <w:autoSpaceDN w:val="0"/>
        <w:adjustRightInd w:val="0"/>
        <w:spacing w:line="360" w:lineRule="auto"/>
        <w:ind w:left="180"/>
        <w:rPr>
          <w:rFonts w:cs="Calibri"/>
        </w:rPr>
      </w:pPr>
    </w:p>
    <w:p w:rsidR="006F01EB" w:rsidRPr="00B6217A" w:rsidRDefault="006F01EB" w:rsidP="006F01EB">
      <w:pPr>
        <w:widowControl w:val="0"/>
        <w:autoSpaceDE w:val="0"/>
        <w:autoSpaceDN w:val="0"/>
        <w:adjustRightInd w:val="0"/>
        <w:spacing w:line="360" w:lineRule="auto"/>
        <w:ind w:left="180"/>
        <w:rPr>
          <w:rFonts w:cs="Times"/>
          <w:color w:val="364052"/>
        </w:rPr>
      </w:pPr>
      <w:r>
        <w:rPr>
          <w:rFonts w:cs="Calibri"/>
        </w:rPr>
        <w:t xml:space="preserve">Students </w:t>
      </w:r>
      <w:r w:rsidRPr="00B6217A">
        <w:rPr>
          <w:rFonts w:cs="Calibri"/>
        </w:rPr>
        <w:t>will discuss the communication materials coming from the organization in crisis, and the media reports of the crisis, which might contain criticisms against the organization’s performance in crisis management.</w:t>
      </w:r>
    </w:p>
    <w:p w:rsidR="006F01EB" w:rsidRDefault="006F01EB" w:rsidP="006F01EB">
      <w:pPr>
        <w:pStyle w:val="ListParagraph"/>
        <w:widowControl w:val="0"/>
        <w:numPr>
          <w:ilvl w:val="0"/>
          <w:numId w:val="1"/>
        </w:numPr>
        <w:tabs>
          <w:tab w:val="left" w:pos="220"/>
          <w:tab w:val="left" w:pos="360"/>
          <w:tab w:val="left" w:pos="450"/>
          <w:tab w:val="left" w:pos="810"/>
        </w:tabs>
        <w:autoSpaceDE w:val="0"/>
        <w:autoSpaceDN w:val="0"/>
        <w:adjustRightInd w:val="0"/>
        <w:spacing w:line="360" w:lineRule="auto"/>
        <w:ind w:left="180" w:firstLine="0"/>
        <w:rPr>
          <w:rFonts w:cs="Times"/>
          <w:color w:val="364052"/>
        </w:rPr>
      </w:pPr>
    </w:p>
    <w:p w:rsidR="00E84531" w:rsidRPr="00B26B74" w:rsidRDefault="00E84531" w:rsidP="006F01EB">
      <w:pPr>
        <w:pStyle w:val="ListParagraph"/>
        <w:widowControl w:val="0"/>
        <w:numPr>
          <w:ilvl w:val="0"/>
          <w:numId w:val="1"/>
        </w:numPr>
        <w:tabs>
          <w:tab w:val="left" w:pos="220"/>
          <w:tab w:val="left" w:pos="360"/>
          <w:tab w:val="left" w:pos="450"/>
          <w:tab w:val="left" w:pos="810"/>
        </w:tabs>
        <w:autoSpaceDE w:val="0"/>
        <w:autoSpaceDN w:val="0"/>
        <w:adjustRightInd w:val="0"/>
        <w:spacing w:line="360" w:lineRule="auto"/>
        <w:ind w:left="180" w:firstLine="0"/>
        <w:rPr>
          <w:rFonts w:cs="Times"/>
          <w:color w:val="364052"/>
        </w:rPr>
      </w:pPr>
      <w:r w:rsidRPr="00B26B74">
        <w:rPr>
          <w:rFonts w:cs="Times"/>
          <w:color w:val="364052"/>
        </w:rPr>
        <w:t>The instructor will introduce the key concepts, illustrated with examples from crisis cases. The instructor will guide student discussions on how these concepts on ethical consideration of crisis management are exemplified in selected cases. Specifically, through reviewing communication materials (public statements, announcements, and press releases) produced by the organizations encountering crisis situations, students will apply the key concepts to understand how the organizations could make ethical decisions to accept responsibility, uphold accountability, enable access to information, and provide/facilitate humanitarian care when there are victims involved. Students will also examine materials showing how organizations could deny or evade responsibilities. The students will also analyze how these steps will impact the process of image restoration and post-crisis organizational revival.</w:t>
      </w:r>
    </w:p>
    <w:p w:rsidR="00E84531" w:rsidRPr="00881568" w:rsidRDefault="00E84531" w:rsidP="00E84531">
      <w:pPr>
        <w:widowControl w:val="0"/>
        <w:numPr>
          <w:ilvl w:val="0"/>
          <w:numId w:val="1"/>
        </w:numPr>
        <w:tabs>
          <w:tab w:val="left" w:pos="220"/>
          <w:tab w:val="left" w:pos="720"/>
        </w:tabs>
        <w:autoSpaceDE w:val="0"/>
        <w:autoSpaceDN w:val="0"/>
        <w:adjustRightInd w:val="0"/>
        <w:spacing w:line="360" w:lineRule="auto"/>
        <w:ind w:hanging="720"/>
        <w:rPr>
          <w:rFonts w:cs="Times"/>
          <w:b/>
          <w:color w:val="364052"/>
        </w:rPr>
      </w:pPr>
    </w:p>
    <w:p w:rsidR="003F7A21" w:rsidRDefault="003F7A21"/>
    <w:sectPr w:rsidR="003F7A21" w:rsidSect="0097211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9370079"/>
    <w:multiLevelType w:val="hybridMultilevel"/>
    <w:tmpl w:val="AE6E48B6"/>
    <w:lvl w:ilvl="0" w:tplc="00000001">
      <w:start w:val="1"/>
      <w:numFmt w:val="bullet"/>
      <w:lvlText w:val=""/>
      <w:lvlJc w:val="left"/>
      <w:pPr>
        <w:ind w:left="720" w:hanging="360"/>
      </w:pPr>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AC4659E"/>
    <w:multiLevelType w:val="hybridMultilevel"/>
    <w:tmpl w:val="74520E4C"/>
    <w:lvl w:ilvl="0" w:tplc="00000001">
      <w:start w:val="1"/>
      <w:numFmt w:val="bullet"/>
      <w:lvlText w:val=""/>
      <w:lvlJc w:val="left"/>
      <w:pPr>
        <w:ind w:left="720" w:hanging="360"/>
      </w:pPr>
    </w:lvl>
    <w:lvl w:ilvl="1" w:tplc="FFFFFFFF">
      <w:numFmt w:val="decimal"/>
      <w:lvlText w:val=""/>
      <w:lvlJc w:val="left"/>
    </w:lvl>
    <w:lvl w:ilvl="2" w:tplc="04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6F184312"/>
    <w:multiLevelType w:val="hybridMultilevel"/>
    <w:tmpl w:val="725CB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531"/>
    <w:rsid w:val="003F7A21"/>
    <w:rsid w:val="006F01EB"/>
    <w:rsid w:val="0097211D"/>
    <w:rsid w:val="00E84531"/>
    <w:rsid w:val="00FF4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99BD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5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53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5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5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431</Words>
  <Characters>2681</Characters>
  <Application>Microsoft Macintosh Word</Application>
  <DocSecurity>0</DocSecurity>
  <Lines>55</Lines>
  <Paragraphs>27</Paragraphs>
  <ScaleCrop>false</ScaleCrop>
  <Company>Holy Family</Company>
  <LinksUpToDate>false</LinksUpToDate>
  <CharactersWithSpaces>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Xu</dc:creator>
  <cp:keywords/>
  <dc:description/>
  <cp:lastModifiedBy>Janice Xu</cp:lastModifiedBy>
  <cp:revision>1</cp:revision>
  <dcterms:created xsi:type="dcterms:W3CDTF">2017-03-09T18:05:00Z</dcterms:created>
  <dcterms:modified xsi:type="dcterms:W3CDTF">2017-03-09T18:29:00Z</dcterms:modified>
</cp:coreProperties>
</file>